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725" w:rsidRPr="004D50D2" w:rsidRDefault="00A314C4" w:rsidP="009732DD">
      <w:pPr>
        <w:pStyle w:val="a3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>НОРМАТИВНО-ПРАВОВЫЕ ОСНОВАНИЯ ДЛЯ ПРОЕКТИРОВАНИЯ ДОПОЛНИТЕЛЬНЫХ ОБЩЕОБРАЗОВАТЕЛЬНЫХ ОБЩЕРАЗВИВАЮЩИХ ПРОГРАММ</w:t>
      </w:r>
      <w:r w:rsidRPr="004D50D2">
        <w:rPr>
          <w:rFonts w:ascii="Times New Roman" w:hAnsi="Times New Roman" w:cs="Times New Roman"/>
          <w:lang w:eastAsia="ru-RU"/>
        </w:rPr>
        <w:br/>
      </w:r>
    </w:p>
    <w:p w:rsidR="00A314C4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4D50D2">
        <w:rPr>
          <w:rFonts w:ascii="Times New Roman" w:eastAsia="Times New Roman" w:hAnsi="Times New Roman" w:cs="Times New Roman"/>
          <w:lang w:eastAsia="ru-RU"/>
        </w:rPr>
        <w:t>Конституция Российской Фед</w:t>
      </w:r>
      <w:r w:rsidR="00BA21D9">
        <w:rPr>
          <w:rFonts w:ascii="Times New Roman" w:eastAsia="Times New Roman" w:hAnsi="Times New Roman" w:cs="Times New Roman"/>
          <w:lang w:eastAsia="ru-RU"/>
        </w:rPr>
        <w:t xml:space="preserve">ерации. </w:t>
      </w:r>
      <w:bookmarkStart w:id="0" w:name="_GoBack"/>
      <w:bookmarkEnd w:id="0"/>
    </w:p>
    <w:p w:rsidR="000F7725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4D50D2">
        <w:rPr>
          <w:rFonts w:ascii="Times New Roman" w:eastAsia="Times New Roman" w:hAnsi="Times New Roman" w:cs="Times New Roman"/>
          <w:lang w:eastAsia="ru-RU"/>
        </w:rPr>
        <w:t xml:space="preserve">Конвенция ООН о правах ребенка (от 20.11.1989 г.) </w:t>
      </w:r>
    </w:p>
    <w:p w:rsidR="009732DD" w:rsidRPr="004D50D2" w:rsidRDefault="009732DD" w:rsidP="00BA21D9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color w:val="000000"/>
        </w:rPr>
        <w:t>Указа Президента Российской Федерации «О национальных целях развития Российской Федерации на период до 2030 года», определяющего одной из национальных целей развития Российской Федерации предоставление возможности для самореализации и развития талантов;</w:t>
      </w:r>
    </w:p>
    <w:p w:rsidR="009732DD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 xml:space="preserve">Федеральный Закон от 29.12.2012г. </w:t>
      </w:r>
      <w:proofErr w:type="spellStart"/>
      <w:r w:rsidRPr="004D50D2">
        <w:rPr>
          <w:rFonts w:ascii="Times New Roman" w:hAnsi="Times New Roman" w:cs="Times New Roman"/>
          <w:lang w:eastAsia="ru-RU"/>
        </w:rPr>
        <w:t>No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273-ФЗ «Об образовании в Российской Федерации»;</w:t>
      </w:r>
    </w:p>
    <w:p w:rsidR="009732DD" w:rsidRPr="004D50D2" w:rsidRDefault="009732DD" w:rsidP="00BA21D9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color w:val="000000"/>
        </w:rPr>
        <w:t>Изменения в Федеральный закон «Об образовании в Российской Федерации» 273-ФЗ в части определения содержания воспитания в образовательном процессе с 1.09.2020;</w:t>
      </w:r>
    </w:p>
    <w:p w:rsidR="00A314C4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 xml:space="preserve">Федеральный закон РФ от 24.07.1998 </w:t>
      </w:r>
      <w:proofErr w:type="spellStart"/>
      <w:r w:rsidRPr="004D50D2">
        <w:rPr>
          <w:rFonts w:ascii="Times New Roman" w:hAnsi="Times New Roman" w:cs="Times New Roman"/>
          <w:lang w:eastAsia="ru-RU"/>
        </w:rPr>
        <w:t>No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124-ФЗ «Об основных гарантиях прав ребенка в Российской Федерации»;</w:t>
      </w:r>
      <w:r w:rsidRPr="004D50D2">
        <w:rPr>
          <w:rFonts w:ascii="Times New Roman" w:hAnsi="Times New Roman" w:cs="Times New Roman"/>
          <w:lang w:eastAsia="ru-RU"/>
        </w:rPr>
        <w:br/>
        <w:t xml:space="preserve">Стратегия развития воспитания в РФ на период до 2025 года (распоряжение Правительства РФ от 29 мая 2015 г. </w:t>
      </w:r>
      <w:proofErr w:type="spellStart"/>
      <w:r w:rsidRPr="004D50D2">
        <w:rPr>
          <w:rFonts w:ascii="Times New Roman" w:hAnsi="Times New Roman" w:cs="Times New Roman"/>
          <w:lang w:eastAsia="ru-RU"/>
        </w:rPr>
        <w:t>No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996-р);</w:t>
      </w:r>
    </w:p>
    <w:p w:rsidR="00A314C4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</w:rPr>
      </w:pPr>
      <w:r w:rsidRPr="004D50D2">
        <w:rPr>
          <w:rFonts w:ascii="Times New Roman" w:hAnsi="Times New Roman" w:cs="Times New Roman"/>
          <w:bCs/>
        </w:rPr>
        <w:t xml:space="preserve">Концепция развития дополнительного образования </w:t>
      </w:r>
      <w:proofErr w:type="gramStart"/>
      <w:r w:rsidRPr="004D50D2">
        <w:rPr>
          <w:rFonts w:ascii="Times New Roman" w:hAnsi="Times New Roman" w:cs="Times New Roman"/>
          <w:bCs/>
        </w:rPr>
        <w:t>детей</w:t>
      </w:r>
      <w:r w:rsidRPr="004D50D2">
        <w:rPr>
          <w:rFonts w:ascii="Times New Roman" w:hAnsi="Times New Roman" w:cs="Times New Roman"/>
        </w:rPr>
        <w:t xml:space="preserve"> </w:t>
      </w:r>
      <w:r w:rsidR="009732DD" w:rsidRPr="004D50D2">
        <w:rPr>
          <w:rFonts w:ascii="Times New Roman" w:hAnsi="Times New Roman" w:cs="Times New Roman"/>
        </w:rPr>
        <w:t xml:space="preserve"> </w:t>
      </w:r>
      <w:r w:rsidRPr="004D50D2">
        <w:rPr>
          <w:rFonts w:ascii="Times New Roman" w:hAnsi="Times New Roman" w:cs="Times New Roman"/>
          <w:i/>
        </w:rPr>
        <w:t>(</w:t>
      </w:r>
      <w:proofErr w:type="gramEnd"/>
      <w:r w:rsidRPr="004D50D2">
        <w:rPr>
          <w:rFonts w:ascii="Times New Roman" w:hAnsi="Times New Roman" w:cs="Times New Roman"/>
          <w:i/>
        </w:rPr>
        <w:t xml:space="preserve">Распоряжение Правительства РФ от 4 сентября 2014 г. № 1726-р) </w:t>
      </w:r>
    </w:p>
    <w:p w:rsidR="004D50D2" w:rsidRPr="004D50D2" w:rsidRDefault="004D50D2" w:rsidP="00BA21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</w:rPr>
      </w:pPr>
      <w:r w:rsidRPr="004D50D2">
        <w:rPr>
          <w:rFonts w:ascii="Times New Roman" w:hAnsi="Times New Roman" w:cs="Times New Roman"/>
        </w:rPr>
        <w:t>Федеральный проект «Патриотическое воспитание»</w:t>
      </w:r>
    </w:p>
    <w:p w:rsidR="009732DD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9732DD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 xml:space="preserve">Постановление Главного государственного санитарного врача РФ от 28.01.2021 </w:t>
      </w:r>
      <w:proofErr w:type="spellStart"/>
      <w:r w:rsidRPr="004D50D2">
        <w:rPr>
          <w:rFonts w:ascii="Times New Roman" w:hAnsi="Times New Roman" w:cs="Times New Roman"/>
          <w:lang w:eastAsia="ru-RU"/>
        </w:rPr>
        <w:t>No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2 «Об утверждении санитарных правил и норм СанПиН 1.2.3685-</w:t>
      </w:r>
    </w:p>
    <w:p w:rsidR="009732DD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>«Гигиенические нормативы и требования к обеспечению безопасности и (или) безвредности для человека факторов среды обитания» (рзд.VI.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9732DD" w:rsidRPr="004D50D2" w:rsidRDefault="009732DD" w:rsidP="00BA21D9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4D50D2">
        <w:rPr>
          <w:rFonts w:ascii="Times New Roman" w:eastAsia="Times New Roman" w:hAnsi="Times New Roman" w:cs="Times New Roman"/>
          <w:lang w:eastAsia="ru-RU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 сентября 2018 г. № 10.</w:t>
      </w:r>
    </w:p>
    <w:p w:rsidR="009732DD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 xml:space="preserve">Приказ Министерства просвещения Российской Федерации от 09.11.2018 г. </w:t>
      </w:r>
      <w:proofErr w:type="spellStart"/>
      <w:r w:rsidRPr="004D50D2">
        <w:rPr>
          <w:rFonts w:ascii="Times New Roman" w:hAnsi="Times New Roman" w:cs="Times New Roman"/>
          <w:lang w:eastAsia="ru-RU"/>
        </w:rPr>
        <w:t>No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196 «Об утверждении Порядка организации и осуществления образовательной деятельности по дополнительным общеобразовательным программам»);</w:t>
      </w:r>
    </w:p>
    <w:p w:rsidR="009732DD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 xml:space="preserve">Приказ Министерства просвещения Российской Федерации от 03.09.2019 </w:t>
      </w:r>
      <w:proofErr w:type="spellStart"/>
      <w:r w:rsidRPr="004D50D2">
        <w:rPr>
          <w:rFonts w:ascii="Times New Roman" w:hAnsi="Times New Roman" w:cs="Times New Roman"/>
          <w:lang w:eastAsia="ru-RU"/>
        </w:rPr>
        <w:t>No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467 «Об утверждении Целевой модели развития региональных систем дополнительного образования детей»;</w:t>
      </w:r>
    </w:p>
    <w:p w:rsidR="009732DD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 xml:space="preserve">Приказ Министерства образования и науки Российской Федерации от 23.08.2017 г. </w:t>
      </w:r>
      <w:proofErr w:type="spellStart"/>
      <w:r w:rsidRPr="004D50D2">
        <w:rPr>
          <w:rFonts w:ascii="Times New Roman" w:hAnsi="Times New Roman" w:cs="Times New Roman"/>
          <w:lang w:eastAsia="ru-RU"/>
        </w:rPr>
        <w:t>No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732DD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 xml:space="preserve">Приказ Министерства труда и социальной защиты Российской Федерации от 05.05.2018 </w:t>
      </w:r>
      <w:proofErr w:type="spellStart"/>
      <w:r w:rsidRPr="004D50D2">
        <w:rPr>
          <w:rFonts w:ascii="Times New Roman" w:hAnsi="Times New Roman" w:cs="Times New Roman"/>
          <w:lang w:eastAsia="ru-RU"/>
        </w:rPr>
        <w:t>No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298 "Об утверждении профессионального стандарта "Педагог дополнительного образования детей и взрослых";</w:t>
      </w:r>
    </w:p>
    <w:p w:rsidR="009732DD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 xml:space="preserve">Приказ Министерства просвещения Российской Федерации от 13.03.2019 </w:t>
      </w:r>
      <w:proofErr w:type="spellStart"/>
      <w:r w:rsidRPr="004D50D2">
        <w:rPr>
          <w:rFonts w:ascii="Times New Roman" w:hAnsi="Times New Roman" w:cs="Times New Roman"/>
          <w:lang w:eastAsia="ru-RU"/>
        </w:rPr>
        <w:t>No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</w:t>
      </w:r>
      <w:r w:rsidR="009732DD" w:rsidRPr="004D50D2">
        <w:rPr>
          <w:rFonts w:ascii="Times New Roman" w:hAnsi="Times New Roman" w:cs="Times New Roman"/>
          <w:lang w:eastAsia="ru-RU"/>
        </w:rPr>
        <w:t xml:space="preserve"> </w:t>
      </w:r>
      <w:r w:rsidRPr="004D50D2">
        <w:rPr>
          <w:rFonts w:ascii="Times New Roman" w:hAnsi="Times New Roman" w:cs="Times New Roman"/>
          <w:lang w:eastAsia="ru-RU"/>
        </w:rPr>
        <w:t>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A314C4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 xml:space="preserve">Приказ министерства образования и науки Российской Федерации и министерства просвещения Российской Федерации от 5.08.2020 г. </w:t>
      </w:r>
      <w:proofErr w:type="spellStart"/>
      <w:r w:rsidRPr="004D50D2">
        <w:rPr>
          <w:rFonts w:ascii="Times New Roman" w:hAnsi="Times New Roman" w:cs="Times New Roman"/>
          <w:lang w:eastAsia="ru-RU"/>
        </w:rPr>
        <w:t>No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882/391 «Об организации и осуществлении образовательной деятельности по сетевой форме реализации образовательных программ».</w:t>
      </w:r>
    </w:p>
    <w:p w:rsidR="009732DD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4D50D2">
        <w:rPr>
          <w:rFonts w:ascii="Times New Roman" w:hAnsi="Times New Roman" w:cs="Times New Roman"/>
          <w:lang w:eastAsia="ru-RU"/>
        </w:rPr>
        <w:t>разноуровневые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программы) (разработанные </w:t>
      </w:r>
      <w:proofErr w:type="spellStart"/>
      <w:r w:rsidRPr="004D50D2">
        <w:rPr>
          <w:rFonts w:ascii="Times New Roman" w:hAnsi="Times New Roman" w:cs="Times New Roman"/>
          <w:lang w:eastAsia="ru-RU"/>
        </w:rPr>
        <w:t>Минобрнауки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России совместно с ГАОУ ВО «Московский государственный педагогический университет», ФГАУ «Федеральный институт развития образования», АНО ДПО «Открытое образование», 2015 г.) (Письмо Министерства образования и науки РФ от 18.11.2015 </w:t>
      </w:r>
      <w:proofErr w:type="spellStart"/>
      <w:r w:rsidRPr="004D50D2">
        <w:rPr>
          <w:rFonts w:ascii="Times New Roman" w:hAnsi="Times New Roman" w:cs="Times New Roman"/>
          <w:lang w:eastAsia="ru-RU"/>
        </w:rPr>
        <w:t>No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09-3242);</w:t>
      </w:r>
    </w:p>
    <w:p w:rsidR="009732DD" w:rsidRPr="004D50D2" w:rsidRDefault="00A314C4" w:rsidP="00BA21D9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4D50D2">
        <w:rPr>
          <w:rFonts w:ascii="Times New Roman" w:hAnsi="Times New Roman" w:cs="Times New Roman"/>
          <w:lang w:eastAsia="ru-RU"/>
        </w:rPr>
        <w:t>Методические рекомендации по реализации адаптированных дополнительных общеобразовательных программ, способствующих с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потребностей. (Письмо</w:t>
      </w:r>
      <w:r w:rsidR="009732DD" w:rsidRPr="004D50D2">
        <w:rPr>
          <w:rFonts w:ascii="Times New Roman" w:hAnsi="Times New Roman" w:cs="Times New Roman"/>
          <w:lang w:eastAsia="ru-RU"/>
        </w:rPr>
        <w:t xml:space="preserve"> </w:t>
      </w:r>
      <w:r w:rsidRPr="004D50D2">
        <w:rPr>
          <w:rFonts w:ascii="Times New Roman" w:hAnsi="Times New Roman" w:cs="Times New Roman"/>
          <w:lang w:eastAsia="ru-RU"/>
        </w:rPr>
        <w:t xml:space="preserve">Министерства образования и науки РФ </w:t>
      </w:r>
      <w:proofErr w:type="spellStart"/>
      <w:r w:rsidRPr="004D50D2">
        <w:rPr>
          <w:rFonts w:ascii="Times New Roman" w:hAnsi="Times New Roman" w:cs="Times New Roman"/>
          <w:lang w:eastAsia="ru-RU"/>
        </w:rPr>
        <w:t>No</w:t>
      </w:r>
      <w:proofErr w:type="spellEnd"/>
      <w:r w:rsidRPr="004D50D2">
        <w:rPr>
          <w:rFonts w:ascii="Times New Roman" w:hAnsi="Times New Roman" w:cs="Times New Roman"/>
          <w:lang w:eastAsia="ru-RU"/>
        </w:rPr>
        <w:t xml:space="preserve"> ВК-641/09 от 26.03.2016);</w:t>
      </w:r>
    </w:p>
    <w:p w:rsidR="009732DD" w:rsidRPr="004D50D2" w:rsidRDefault="009732DD" w:rsidP="00BA21D9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4D50D2">
        <w:rPr>
          <w:rFonts w:ascii="Times New Roman" w:eastAsia="Times New Roman" w:hAnsi="Times New Roman" w:cs="Times New Roman"/>
          <w:lang w:eastAsia="ru-RU"/>
        </w:rPr>
        <w:t>М</w:t>
      </w:r>
      <w:r w:rsidRPr="004D50D2">
        <w:rPr>
          <w:rFonts w:ascii="Times New Roman" w:eastAsia="Times New Roman" w:hAnsi="Times New Roman" w:cs="Times New Roman"/>
          <w:lang w:eastAsia="ru-RU"/>
        </w:rPr>
        <w:t>етодические рекомендации по проектированию и реализации дополнительных общеобразовательных программ (в том числе адаптированных) - ГБУДО «Республиканский центр внешкольной работы» Министерства образования и науки Республики Татарстан, 2021 г.</w:t>
      </w:r>
    </w:p>
    <w:p w:rsidR="00A43C44" w:rsidRPr="004D50D2" w:rsidRDefault="00A43C44" w:rsidP="00BA21D9">
      <w:pPr>
        <w:pStyle w:val="a3"/>
        <w:jc w:val="both"/>
        <w:rPr>
          <w:rFonts w:ascii="Times New Roman" w:hAnsi="Times New Roman" w:cs="Times New Roman"/>
        </w:rPr>
      </w:pPr>
    </w:p>
    <w:sectPr w:rsidR="00A43C44" w:rsidRPr="004D50D2" w:rsidSect="009732DD">
      <w:pgSz w:w="11906" w:h="16838"/>
      <w:pgMar w:top="567" w:right="424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70540"/>
    <w:multiLevelType w:val="multilevel"/>
    <w:tmpl w:val="1D103E08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5A8F7604"/>
    <w:multiLevelType w:val="hybridMultilevel"/>
    <w:tmpl w:val="77E281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527A04"/>
    <w:multiLevelType w:val="hybridMultilevel"/>
    <w:tmpl w:val="6FB2619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C4"/>
    <w:rsid w:val="000F7725"/>
    <w:rsid w:val="004D50D2"/>
    <w:rsid w:val="009732DD"/>
    <w:rsid w:val="00A314C4"/>
    <w:rsid w:val="00A43C44"/>
    <w:rsid w:val="00BA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30FF"/>
  <w15:chartTrackingRefBased/>
  <w15:docId w15:val="{5B14340A-6882-4ACF-AFB0-3845444B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A314C4"/>
    <w:pPr>
      <w:keepNext/>
      <w:spacing w:after="0" w:line="240" w:lineRule="auto"/>
      <w:ind w:left="426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A314C4"/>
  </w:style>
  <w:style w:type="paragraph" w:styleId="a3">
    <w:name w:val="No Spacing"/>
    <w:uiPriority w:val="1"/>
    <w:qFormat/>
    <w:rsid w:val="00A314C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A314C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rsid w:val="00A314C4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4">
    <w:name w:val="WWNum4"/>
    <w:basedOn w:val="a2"/>
    <w:rsid w:val="00A314C4"/>
    <w:pPr>
      <w:numPr>
        <w:numId w:val="1"/>
      </w:numPr>
    </w:pPr>
  </w:style>
  <w:style w:type="paragraph" w:customStyle="1" w:styleId="21">
    <w:name w:val="Абзац списка2"/>
    <w:basedOn w:val="a"/>
    <w:rsid w:val="009732DD"/>
    <w:pPr>
      <w:tabs>
        <w:tab w:val="left" w:pos="708"/>
      </w:tabs>
      <w:suppressAutoHyphens/>
      <w:spacing w:after="0" w:line="240" w:lineRule="auto"/>
      <w:ind w:left="720"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5</cp:revision>
  <dcterms:created xsi:type="dcterms:W3CDTF">2021-12-21T11:38:00Z</dcterms:created>
  <dcterms:modified xsi:type="dcterms:W3CDTF">2021-12-21T12:10:00Z</dcterms:modified>
</cp:coreProperties>
</file>